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13010083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586241113010083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0412365400665005802520161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